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2373" w14:textId="77777777" w:rsidR="00E50696" w:rsidRPr="00E50696" w:rsidRDefault="00E50696" w:rsidP="00E50696">
      <w:pPr>
        <w:rPr>
          <w:rFonts w:ascii="Times New Roman" w:hAnsi="Times New Roman" w:cs="Times New Roman"/>
          <w:b/>
          <w:bCs/>
        </w:rPr>
      </w:pPr>
      <w:r w:rsidRPr="00E50696">
        <w:rPr>
          <w:rFonts w:ascii="Times New Roman" w:hAnsi="Times New Roman" w:cs="Times New Roman"/>
          <w:b/>
          <w:bCs/>
        </w:rPr>
        <w:t xml:space="preserve">TEKNİK PERSONEL GÖREV VE SORUMLULUKLARI </w:t>
      </w:r>
    </w:p>
    <w:p w14:paraId="4F89BF57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1. Bilgisayar donanımlarını kurmak, bakım ve onarımlarını yapmak, </w:t>
      </w:r>
    </w:p>
    <w:p w14:paraId="721C2CAD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2. Donanım birimlerinin verimli çalışmasını sağlamak için uygun donanımı seçmek, </w:t>
      </w:r>
    </w:p>
    <w:p w14:paraId="7806E8F3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3. Bilgisayara kurulacak ilgili yazılımları belirlemek ve gerekli güncellemeleri yaparak yüklemek, </w:t>
      </w:r>
    </w:p>
    <w:p w14:paraId="3F049B8E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4. Bilgisayarların bilgi işlem merkezi ile olan ağ bağlantılarının yapılmasını sağlamak, </w:t>
      </w:r>
    </w:p>
    <w:p w14:paraId="0F0B250A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5. Bilgisayar terminallerini ağ üzerinde sisteme tanıtmak ve kullanıma hazır hale getirmek, </w:t>
      </w:r>
    </w:p>
    <w:p w14:paraId="2EF3C252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6. Ağ güvenliğinin sağlanması için gerekli önlemleri almak, </w:t>
      </w:r>
    </w:p>
    <w:p w14:paraId="3E4CEFB9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7. İnternet bağlantı ayarlarını yapmak, </w:t>
      </w:r>
    </w:p>
    <w:p w14:paraId="06DD4782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8. Bilgisayar donanım ve yazılımlarının yanlış kullanımına karşı önlem almak, </w:t>
      </w:r>
    </w:p>
    <w:p w14:paraId="782490EE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9. Akademik, idari personel ve öğrencilere teknik konularda yardım etmek, </w:t>
      </w:r>
    </w:p>
    <w:p w14:paraId="74C243C8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10. Her sabah sınıfları açmak ve gerekli kontrol yapmak, </w:t>
      </w:r>
    </w:p>
    <w:p w14:paraId="6F669ECA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11. Konferans ve toplantılarda gerekli malzemeyi ve ses düzenini sağlamak, </w:t>
      </w:r>
    </w:p>
    <w:p w14:paraId="01405774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12. Faaliyetlerin gerektirdiği her türlü araç, gereç ve malzemeyi kullanmak, </w:t>
      </w:r>
    </w:p>
    <w:p w14:paraId="520C0244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13. Ofis ve sınıflardaki her türlü teknik arızayı (bilgisayar, fotokopi makinası, yazıcı, tarayıcı, telefon vb.) gidermek, </w:t>
      </w:r>
    </w:p>
    <w:p w14:paraId="28A55EF3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14. Evrakları tarayıcıdan tarayarak dijital hale getirmek, </w:t>
      </w:r>
    </w:p>
    <w:p w14:paraId="6963AB15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15. Öğrenci anket değerlendirme sonuçlarını düzenleyip ilgili yerlere iletmek, </w:t>
      </w:r>
    </w:p>
    <w:p w14:paraId="3EA6B573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16. EBYS sisteminin etkin kullanılmasını sağlamak, </w:t>
      </w:r>
    </w:p>
    <w:p w14:paraId="39A454DE" w14:textId="77777777" w:rsid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 xml:space="preserve">17. Alanındaki gelişmeleri takip etmek ve yenilikleri uygulamak, </w:t>
      </w:r>
    </w:p>
    <w:p w14:paraId="5E13D13A" w14:textId="1C8BC8D5" w:rsidR="0052427B" w:rsidRPr="00E50696" w:rsidRDefault="00E50696" w:rsidP="00E50696">
      <w:pPr>
        <w:rPr>
          <w:rFonts w:ascii="Times New Roman" w:hAnsi="Times New Roman" w:cs="Times New Roman"/>
        </w:rPr>
      </w:pPr>
      <w:r w:rsidRPr="00E50696">
        <w:rPr>
          <w:rFonts w:ascii="Times New Roman" w:hAnsi="Times New Roman" w:cs="Times New Roman"/>
        </w:rPr>
        <w:t>18. Fakülte ile ilgili diğer işlerde fakülte çalışanlarına destek olmak</w:t>
      </w:r>
    </w:p>
    <w:sectPr w:rsidR="0052427B" w:rsidRPr="00E50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E9AE" w14:textId="77777777" w:rsidR="00420AF9" w:rsidRDefault="00420AF9">
      <w:pPr>
        <w:spacing w:after="0" w:line="240" w:lineRule="auto"/>
      </w:pPr>
      <w:r>
        <w:separator/>
      </w:r>
    </w:p>
  </w:endnote>
  <w:endnote w:type="continuationSeparator" w:id="0">
    <w:p w14:paraId="399E9A9C" w14:textId="77777777" w:rsidR="00420AF9" w:rsidRDefault="0042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793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7B1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63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39"/>
      <w:gridCol w:w="3021"/>
      <w:gridCol w:w="3877"/>
    </w:tblGrid>
    <w:tr w:rsidR="0052427B" w14:paraId="5CC66D4A" w14:textId="77777777">
      <w:trPr>
        <w:trHeight w:val="557"/>
        <w:jc w:val="center"/>
      </w:trPr>
      <w:tc>
        <w:tcPr>
          <w:tcW w:w="37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A2675E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Hazırlayan</w:t>
          </w:r>
        </w:p>
        <w:p w14:paraId="70D634B1" w14:textId="77777777" w:rsidR="0052427B" w:rsidRDefault="0052427B" w:rsidP="0048086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64B05F7D" w14:textId="33E9CF37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Fakülte sekreteri</w:t>
          </w:r>
        </w:p>
        <w:p w14:paraId="5D4C1B8B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C99B3B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Kontrol Eden</w:t>
          </w:r>
        </w:p>
        <w:p w14:paraId="10550A51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9797DC6" w14:textId="5F215970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DADF2F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Onaylayan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:  </w:t>
          </w:r>
        </w:p>
        <w:p w14:paraId="4BB0E823" w14:textId="5C86648E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Güzel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anatlar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asarım ve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imarlık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akültesi </w:t>
          </w:r>
          <w:r w:rsidR="003D47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ekanı</w:t>
          </w:r>
        </w:p>
      </w:tc>
    </w:tr>
  </w:tbl>
  <w:p w14:paraId="435BA346" w14:textId="77777777" w:rsidR="0052427B" w:rsidRDefault="0052427B"/>
  <w:p w14:paraId="2D9383C8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05E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45A5" w14:textId="77777777" w:rsidR="00420AF9" w:rsidRDefault="00420AF9">
      <w:pPr>
        <w:spacing w:after="0" w:line="240" w:lineRule="auto"/>
      </w:pPr>
      <w:r>
        <w:separator/>
      </w:r>
    </w:p>
  </w:footnote>
  <w:footnote w:type="continuationSeparator" w:id="0">
    <w:p w14:paraId="7FE1F79E" w14:textId="77777777" w:rsidR="00420AF9" w:rsidRDefault="0042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5B5C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0F8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7"/>
      <w:gridCol w:w="1415"/>
    </w:tblGrid>
    <w:tr w:rsidR="0052427B" w14:paraId="40566AAD" w14:textId="77777777">
      <w:trPr>
        <w:trHeight w:val="250"/>
      </w:trPr>
      <w:tc>
        <w:tcPr>
          <w:tcW w:w="1236" w:type="dxa"/>
          <w:vMerge w:val="restart"/>
          <w:vAlign w:val="center"/>
        </w:tcPr>
        <w:p w14:paraId="48DC1C3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42DF92D5" wp14:editId="1610CA20">
                <wp:extent cx="654817" cy="572760"/>
                <wp:effectExtent l="0" t="0" r="0" b="0"/>
                <wp:docPr id="5" name="image1.jpg" descr="C:\Users\Cigdem\Desktop\baskent-universitesi-kurumsal-logo\TR\JPG\logo-dike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igdem\Desktop\baskent-universitesi-kurumsal-logo\TR\JPG\logo-dike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3F3346D1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2D309BCA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3CD56262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GÖREV TANIMLARI </w:t>
          </w:r>
        </w:p>
      </w:tc>
      <w:tc>
        <w:tcPr>
          <w:tcW w:w="1687" w:type="dxa"/>
        </w:tcPr>
        <w:p w14:paraId="612C26D0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415" w:type="dxa"/>
        </w:tcPr>
        <w:p w14:paraId="75D9D1E6" w14:textId="5D76192B" w:rsidR="0052427B" w:rsidRDefault="004808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GSTM.GRTN.001</w:t>
          </w:r>
        </w:p>
      </w:tc>
    </w:tr>
    <w:tr w:rsidR="0052427B" w14:paraId="74C05A36" w14:textId="77777777">
      <w:trPr>
        <w:trHeight w:val="261"/>
      </w:trPr>
      <w:tc>
        <w:tcPr>
          <w:tcW w:w="1236" w:type="dxa"/>
          <w:vMerge/>
          <w:vAlign w:val="center"/>
        </w:tcPr>
        <w:p w14:paraId="4E474DE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2085908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3F078368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415" w:type="dxa"/>
        </w:tcPr>
        <w:p w14:paraId="1E49153C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06.01.2023</w:t>
          </w:r>
        </w:p>
      </w:tc>
    </w:tr>
    <w:tr w:rsidR="0052427B" w14:paraId="5BBF3BE4" w14:textId="77777777">
      <w:trPr>
        <w:trHeight w:val="274"/>
      </w:trPr>
      <w:tc>
        <w:tcPr>
          <w:tcW w:w="1236" w:type="dxa"/>
          <w:vMerge/>
          <w:vAlign w:val="center"/>
        </w:tcPr>
        <w:p w14:paraId="1251CB65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66F4AC3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80BC76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415" w:type="dxa"/>
        </w:tcPr>
        <w:p w14:paraId="0CCAD0F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52427B" w14:paraId="6C705632" w14:textId="77777777">
      <w:tc>
        <w:tcPr>
          <w:tcW w:w="1236" w:type="dxa"/>
          <w:vMerge/>
          <w:vAlign w:val="center"/>
        </w:tcPr>
        <w:p w14:paraId="52698174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49820F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4B36B904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415" w:type="dxa"/>
        </w:tcPr>
        <w:p w14:paraId="0D64BB41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52427B" w14:paraId="19DD4EA6" w14:textId="77777777">
      <w:trPr>
        <w:trHeight w:val="261"/>
      </w:trPr>
      <w:tc>
        <w:tcPr>
          <w:tcW w:w="1236" w:type="dxa"/>
          <w:vMerge/>
          <w:vAlign w:val="center"/>
        </w:tcPr>
        <w:p w14:paraId="2CA7B51A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8DB605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0CB949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415" w:type="dxa"/>
        </w:tcPr>
        <w:p w14:paraId="2A2CF5C5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5A1F061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7339FE71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95B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B"/>
    <w:rsid w:val="002B6454"/>
    <w:rsid w:val="003D477E"/>
    <w:rsid w:val="00420AF9"/>
    <w:rsid w:val="00480862"/>
    <w:rsid w:val="0052427B"/>
    <w:rsid w:val="0094233B"/>
    <w:rsid w:val="00E006D7"/>
    <w:rsid w:val="00E50696"/>
    <w:rsid w:val="00E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77746"/>
  <w15:docId w15:val="{65E1B90B-4306-7C4F-915C-2542E19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4"/>
  </w:style>
  <w:style w:type="paragraph" w:styleId="Footer">
    <w:name w:val="footer"/>
    <w:basedOn w:val="Normal"/>
    <w:link w:val="Foot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4"/>
  </w:style>
  <w:style w:type="table" w:styleId="TableGrid">
    <w:name w:val="Table Grid"/>
    <w:basedOn w:val="TableNormal"/>
    <w:uiPriority w:val="39"/>
    <w:rsid w:val="00A356C4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E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4C50E0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ydB4d5WfiSjwKrEMrCBQnKinQ==">CgMxLjAyCGguZ2pkZ3hzOAByITFuYWQyQW5EMGZvb0Rqei1pajF4ZF9PdW1mZjM2YXdtMQ==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Alev Flannagan</cp:lastModifiedBy>
  <cp:revision>3</cp:revision>
  <dcterms:created xsi:type="dcterms:W3CDTF">2024-04-03T12:35:00Z</dcterms:created>
  <dcterms:modified xsi:type="dcterms:W3CDTF">2024-04-03T12:43:00Z</dcterms:modified>
</cp:coreProperties>
</file>